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X="9" w:tblpY="1"/>
        <w:tblOverlap w:val="never"/>
        <w:tblW w:w="9832" w:type="dxa"/>
        <w:tblLook w:val="01E0" w:firstRow="1" w:lastRow="1" w:firstColumn="1" w:lastColumn="1" w:noHBand="0" w:noVBand="0"/>
      </w:tblPr>
      <w:tblGrid>
        <w:gridCol w:w="4395"/>
        <w:gridCol w:w="5437"/>
      </w:tblGrid>
      <w:tr w:rsidR="00F02D36" w:rsidRPr="00FD0241" w:rsidTr="00E96833">
        <w:tc>
          <w:tcPr>
            <w:tcW w:w="4395" w:type="dxa"/>
          </w:tcPr>
          <w:p w:rsidR="00F02D36" w:rsidRPr="00FD0241" w:rsidRDefault="00F02D36" w:rsidP="00E96833">
            <w:pPr>
              <w:tabs>
                <w:tab w:val="left" w:pos="720"/>
                <w:tab w:val="left" w:pos="5580"/>
              </w:tabs>
              <w:rPr>
                <w:rFonts w:ascii="Arial" w:hAnsi="Arial"/>
              </w:rPr>
            </w:pPr>
          </w:p>
          <w:p w:rsidR="00F02D36" w:rsidRPr="00FD0241" w:rsidRDefault="00F02D36" w:rsidP="00E96833">
            <w:pPr>
              <w:tabs>
                <w:tab w:val="left" w:pos="720"/>
                <w:tab w:val="left" w:pos="5580"/>
              </w:tabs>
              <w:rPr>
                <w:rFonts w:ascii="Arial" w:hAnsi="Arial"/>
              </w:rPr>
            </w:pPr>
          </w:p>
          <w:p w:rsidR="00F02D36" w:rsidRPr="00FD0241" w:rsidRDefault="00F02D36" w:rsidP="00E96833">
            <w:pPr>
              <w:tabs>
                <w:tab w:val="left" w:pos="720"/>
                <w:tab w:val="left" w:pos="5580"/>
              </w:tabs>
              <w:rPr>
                <w:rFonts w:ascii="Arial" w:hAnsi="Arial"/>
              </w:rPr>
            </w:pPr>
          </w:p>
        </w:tc>
        <w:tc>
          <w:tcPr>
            <w:tcW w:w="5437" w:type="dxa"/>
          </w:tcPr>
          <w:p w:rsidR="00F02D36" w:rsidRPr="00FD0241" w:rsidRDefault="00F02D36" w:rsidP="00E96833">
            <w:pPr>
              <w:pStyle w:val="Header"/>
              <w:tabs>
                <w:tab w:val="clear" w:pos="4153"/>
                <w:tab w:val="clear" w:pos="8306"/>
                <w:tab w:val="left" w:pos="5580"/>
              </w:tabs>
              <w:ind w:right="-766"/>
              <w:rPr>
                <w:rFonts w:asciiTheme="minorHAnsi" w:hAnsiTheme="minorHAnsi" w:cstheme="minorHAnsi"/>
                <w:sz w:val="22"/>
                <w:szCs w:val="22"/>
              </w:rPr>
            </w:pPr>
            <w:r w:rsidRPr="00FD024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3500AED" wp14:editId="70BFF392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119380</wp:posOffset>
                  </wp:positionV>
                  <wp:extent cx="1028700" cy="1028700"/>
                  <wp:effectExtent l="0" t="0" r="0" b="0"/>
                  <wp:wrapNone/>
                  <wp:docPr id="2" name="Picture 2" descr="Pear Tree Newt new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ar Tree Newt new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241">
              <w:rPr>
                <w:rFonts w:asciiTheme="minorHAnsi" w:hAnsiTheme="minorHAnsi" w:cstheme="minorHAnsi"/>
              </w:rPr>
              <w:t>Pear Tree Primary School</w:t>
            </w:r>
          </w:p>
          <w:p w:rsidR="00F02D36" w:rsidRPr="00FD0241" w:rsidRDefault="00F02D36" w:rsidP="00E96833">
            <w:pPr>
              <w:tabs>
                <w:tab w:val="left" w:pos="720"/>
                <w:tab w:val="left" w:pos="5640"/>
              </w:tabs>
              <w:spacing w:after="0" w:line="240" w:lineRule="auto"/>
              <w:ind w:right="-765"/>
              <w:rPr>
                <w:rFonts w:cstheme="minorHAnsi"/>
              </w:rPr>
            </w:pPr>
            <w:r w:rsidRPr="00FD0241">
              <w:rPr>
                <w:rFonts w:cstheme="minorHAnsi"/>
              </w:rPr>
              <w:t>Pear Tree Field</w:t>
            </w:r>
          </w:p>
          <w:p w:rsidR="00F02D36" w:rsidRPr="00FD0241" w:rsidRDefault="00F02D36" w:rsidP="00E96833">
            <w:pPr>
              <w:tabs>
                <w:tab w:val="left" w:pos="720"/>
                <w:tab w:val="left" w:pos="5640"/>
              </w:tabs>
              <w:spacing w:after="0" w:line="240" w:lineRule="auto"/>
              <w:ind w:right="-765"/>
              <w:rPr>
                <w:rFonts w:cstheme="minorHAnsi"/>
              </w:rPr>
            </w:pPr>
            <w:proofErr w:type="spellStart"/>
            <w:r w:rsidRPr="00FD0241">
              <w:rPr>
                <w:rFonts w:cstheme="minorHAnsi"/>
              </w:rPr>
              <w:t>Stapeley</w:t>
            </w:r>
            <w:proofErr w:type="spellEnd"/>
            <w:r w:rsidRPr="00FD0241">
              <w:rPr>
                <w:rFonts w:cstheme="minorHAnsi"/>
              </w:rPr>
              <w:t xml:space="preserve"> </w:t>
            </w:r>
          </w:p>
          <w:p w:rsidR="00F02D36" w:rsidRPr="00FD0241" w:rsidRDefault="00F02D36" w:rsidP="00E96833">
            <w:pPr>
              <w:tabs>
                <w:tab w:val="left" w:pos="720"/>
                <w:tab w:val="left" w:pos="5640"/>
              </w:tabs>
              <w:spacing w:after="0" w:line="240" w:lineRule="auto"/>
              <w:ind w:right="-765"/>
              <w:rPr>
                <w:rFonts w:cstheme="minorHAnsi"/>
              </w:rPr>
            </w:pPr>
            <w:r w:rsidRPr="00FD0241">
              <w:rPr>
                <w:rFonts w:cstheme="minorHAnsi"/>
              </w:rPr>
              <w:t>Nantwich</w:t>
            </w:r>
          </w:p>
          <w:p w:rsidR="00F02D36" w:rsidRPr="00FD0241" w:rsidRDefault="00F02D36" w:rsidP="00E96833">
            <w:pPr>
              <w:tabs>
                <w:tab w:val="left" w:pos="720"/>
                <w:tab w:val="left" w:pos="5640"/>
              </w:tabs>
              <w:spacing w:after="0" w:line="240" w:lineRule="auto"/>
              <w:ind w:right="-765"/>
              <w:rPr>
                <w:rFonts w:cstheme="minorHAnsi"/>
              </w:rPr>
            </w:pPr>
            <w:r w:rsidRPr="00FD0241">
              <w:rPr>
                <w:rFonts w:cstheme="minorHAnsi"/>
              </w:rPr>
              <w:t>CW5 7GZ</w:t>
            </w:r>
          </w:p>
          <w:p w:rsidR="00F02D36" w:rsidRPr="00FD0241" w:rsidRDefault="00F02D36" w:rsidP="00E96833">
            <w:pPr>
              <w:tabs>
                <w:tab w:val="left" w:pos="720"/>
                <w:tab w:val="left" w:pos="5640"/>
              </w:tabs>
              <w:ind w:right="-766"/>
              <w:rPr>
                <w:rFonts w:cstheme="minorHAnsi"/>
              </w:rPr>
            </w:pPr>
          </w:p>
          <w:p w:rsidR="00F02D36" w:rsidRPr="00630CE7" w:rsidRDefault="00F02D36" w:rsidP="00E96833">
            <w:pPr>
              <w:tabs>
                <w:tab w:val="left" w:pos="720"/>
                <w:tab w:val="left" w:pos="5640"/>
              </w:tabs>
              <w:ind w:right="-766"/>
              <w:rPr>
                <w:rFonts w:cstheme="minorHAnsi"/>
                <w:sz w:val="16"/>
                <w:szCs w:val="16"/>
              </w:rPr>
            </w:pPr>
          </w:p>
          <w:p w:rsidR="00F02D36" w:rsidRPr="00FD0241" w:rsidRDefault="00F02D36" w:rsidP="00E96833">
            <w:pPr>
              <w:tabs>
                <w:tab w:val="left" w:pos="720"/>
                <w:tab w:val="left" w:pos="5640"/>
              </w:tabs>
              <w:ind w:right="-766"/>
              <w:rPr>
                <w:rFonts w:cstheme="minorHAnsi"/>
              </w:rPr>
            </w:pPr>
            <w:r w:rsidRPr="00FD0241">
              <w:rPr>
                <w:rFonts w:cstheme="minorHAnsi"/>
              </w:rPr>
              <w:t>Tel: 01270 906120</w:t>
            </w:r>
          </w:p>
          <w:p w:rsidR="00F02D36" w:rsidRDefault="00F02D36" w:rsidP="00E96833">
            <w:pPr>
              <w:tabs>
                <w:tab w:val="left" w:pos="720"/>
                <w:tab w:val="left" w:pos="5640"/>
              </w:tabs>
              <w:ind w:right="-766"/>
              <w:rPr>
                <w:rFonts w:cstheme="minorHAnsi"/>
              </w:rPr>
            </w:pPr>
            <w:r w:rsidRPr="00FD0241">
              <w:rPr>
                <w:rFonts w:cstheme="minorHAnsi"/>
              </w:rPr>
              <w:t xml:space="preserve">e-mail: </w:t>
            </w:r>
            <w:hyperlink r:id="rId5" w:history="1">
              <w:r w:rsidR="00F20195" w:rsidRPr="00B840A4">
                <w:rPr>
                  <w:rStyle w:val="Hyperlink"/>
                  <w:rFonts w:cstheme="minorHAnsi"/>
                </w:rPr>
                <w:t>admin@peartree.cheshire.sch.uk</w:t>
              </w:r>
            </w:hyperlink>
          </w:p>
          <w:p w:rsidR="00630CE7" w:rsidRPr="00630CE7" w:rsidRDefault="00630CE7" w:rsidP="00E96833">
            <w:pPr>
              <w:tabs>
                <w:tab w:val="left" w:pos="720"/>
                <w:tab w:val="left" w:pos="5640"/>
              </w:tabs>
              <w:ind w:right="-766"/>
              <w:rPr>
                <w:rFonts w:cstheme="minorHAnsi"/>
                <w:sz w:val="16"/>
                <w:szCs w:val="16"/>
              </w:rPr>
            </w:pPr>
          </w:p>
          <w:p w:rsidR="00F02D36" w:rsidRPr="00FD0241" w:rsidRDefault="00F02D36" w:rsidP="00E96833">
            <w:pPr>
              <w:tabs>
                <w:tab w:val="left" w:pos="720"/>
                <w:tab w:val="left" w:pos="5640"/>
              </w:tabs>
              <w:ind w:right="-766"/>
              <w:rPr>
                <w:rFonts w:ascii="Arial" w:hAnsi="Arial"/>
              </w:rPr>
            </w:pPr>
            <w:proofErr w:type="spellStart"/>
            <w:r w:rsidRPr="00FD0241">
              <w:rPr>
                <w:rFonts w:cstheme="minorHAnsi"/>
                <w:b/>
                <w:i/>
              </w:rPr>
              <w:t>Headteacher</w:t>
            </w:r>
            <w:proofErr w:type="spellEnd"/>
            <w:r w:rsidRPr="00FD0241">
              <w:rPr>
                <w:rFonts w:cstheme="minorHAnsi"/>
                <w:b/>
                <w:i/>
              </w:rPr>
              <w:t>: Mrs R Hadfield</w:t>
            </w:r>
          </w:p>
        </w:tc>
      </w:tr>
    </w:tbl>
    <w:p w:rsidR="00F02D36" w:rsidRPr="00FD0241" w:rsidRDefault="00F02D36" w:rsidP="00F02D36"/>
    <w:p w:rsidR="00F02D36" w:rsidRPr="00FD0241" w:rsidRDefault="00F02D36" w:rsidP="00F02D36">
      <w:pPr>
        <w:rPr>
          <w:rFonts w:ascii="Calibri" w:hAnsi="Calibri" w:cs="Calibri"/>
          <w:szCs w:val="24"/>
        </w:rPr>
      </w:pPr>
      <w:r w:rsidRPr="00FD0241">
        <w:rPr>
          <w:rFonts w:ascii="Calibri" w:hAnsi="Calibri" w:cs="Calibri"/>
          <w:szCs w:val="24"/>
        </w:rPr>
        <w:t>Dear Parents/Carers,</w:t>
      </w:r>
    </w:p>
    <w:p w:rsidR="00F02D36" w:rsidRPr="00630CE7" w:rsidRDefault="00F02D36" w:rsidP="00F02D36">
      <w:pPr>
        <w:rPr>
          <w:rFonts w:ascii="Calibri" w:hAnsi="Calibri" w:cs="Calibri"/>
          <w:sz w:val="16"/>
          <w:szCs w:val="16"/>
        </w:rPr>
      </w:pPr>
    </w:p>
    <w:p w:rsidR="00F02D36" w:rsidRPr="00FD0241" w:rsidRDefault="00F02D36" w:rsidP="00F02D36">
      <w:pPr>
        <w:rPr>
          <w:rFonts w:ascii="Calibri" w:hAnsi="Calibri" w:cs="Calibri"/>
          <w:szCs w:val="24"/>
        </w:rPr>
      </w:pPr>
      <w:r w:rsidRPr="00FD0241">
        <w:rPr>
          <w:rFonts w:ascii="Calibri" w:hAnsi="Calibri" w:cs="Calibri"/>
          <w:szCs w:val="24"/>
        </w:rPr>
        <w:t>We would like to invite you to a Q&amp;A evening on Monday, February 12</w:t>
      </w:r>
      <w:r w:rsidRPr="00FD0241">
        <w:rPr>
          <w:rFonts w:ascii="Calibri" w:hAnsi="Calibri" w:cs="Calibri"/>
          <w:szCs w:val="24"/>
          <w:vertAlign w:val="superscript"/>
        </w:rPr>
        <w:t>th</w:t>
      </w:r>
      <w:r w:rsidRPr="00FD0241">
        <w:rPr>
          <w:rFonts w:ascii="Calibri" w:hAnsi="Calibri" w:cs="Calibri"/>
          <w:szCs w:val="24"/>
        </w:rPr>
        <w:t xml:space="preserve"> from 5pm to 6pm at Pear Tree Primary School where you will have an opportunity to hear about plans of Pear Tree joining the </w:t>
      </w:r>
      <w:proofErr w:type="spellStart"/>
      <w:r w:rsidRPr="00FD0241">
        <w:rPr>
          <w:rFonts w:ascii="Calibri" w:hAnsi="Calibri" w:cs="Calibri"/>
          <w:szCs w:val="24"/>
        </w:rPr>
        <w:t>Cornovii</w:t>
      </w:r>
      <w:proofErr w:type="spellEnd"/>
      <w:r w:rsidRPr="00FD0241">
        <w:rPr>
          <w:rFonts w:ascii="Calibri" w:hAnsi="Calibri" w:cs="Calibri"/>
          <w:szCs w:val="24"/>
        </w:rPr>
        <w:t xml:space="preserve"> Trust.</w:t>
      </w:r>
    </w:p>
    <w:p w:rsidR="00F02D36" w:rsidRPr="00FD0241" w:rsidRDefault="00F02D36" w:rsidP="00F02D36">
      <w:pPr>
        <w:rPr>
          <w:rFonts w:ascii="Calibri" w:hAnsi="Calibri" w:cs="Calibri"/>
          <w:szCs w:val="24"/>
        </w:rPr>
      </w:pPr>
      <w:r w:rsidRPr="00FD0241">
        <w:rPr>
          <w:rFonts w:ascii="Calibri" w:hAnsi="Calibri" w:cs="Calibri"/>
          <w:szCs w:val="24"/>
        </w:rPr>
        <w:t xml:space="preserve">Governors and the Senior Leadership Team from Pear Tree have been working closely with representatives from the </w:t>
      </w:r>
      <w:proofErr w:type="spellStart"/>
      <w:r w:rsidRPr="00FD0241">
        <w:rPr>
          <w:rFonts w:ascii="Calibri" w:hAnsi="Calibri" w:cs="Calibri"/>
          <w:szCs w:val="24"/>
        </w:rPr>
        <w:t>Cornovii</w:t>
      </w:r>
      <w:proofErr w:type="spellEnd"/>
      <w:r w:rsidRPr="00FD0241">
        <w:rPr>
          <w:rFonts w:ascii="Calibri" w:hAnsi="Calibri" w:cs="Calibri"/>
          <w:szCs w:val="24"/>
        </w:rPr>
        <w:t xml:space="preserve"> Trust for a number of months to discuss a possible merger. The schools involved in the</w:t>
      </w:r>
      <w:r>
        <w:rPr>
          <w:rFonts w:ascii="Calibri" w:hAnsi="Calibri" w:cs="Calibri"/>
          <w:szCs w:val="24"/>
        </w:rPr>
        <w:t xml:space="preserve"> multi-academy</w:t>
      </w:r>
      <w:r w:rsidRPr="00FD0241">
        <w:rPr>
          <w:rFonts w:ascii="Calibri" w:hAnsi="Calibri" w:cs="Calibri"/>
          <w:szCs w:val="24"/>
        </w:rPr>
        <w:t xml:space="preserve"> </w:t>
      </w:r>
      <w:proofErr w:type="spellStart"/>
      <w:r w:rsidRPr="00FD0241">
        <w:rPr>
          <w:rFonts w:ascii="Calibri" w:hAnsi="Calibri" w:cs="Calibri"/>
          <w:szCs w:val="24"/>
        </w:rPr>
        <w:t>Cornovii</w:t>
      </w:r>
      <w:proofErr w:type="spellEnd"/>
      <w:r w:rsidRPr="00FD0241">
        <w:rPr>
          <w:rFonts w:ascii="Calibri" w:hAnsi="Calibri" w:cs="Calibri"/>
          <w:szCs w:val="24"/>
        </w:rPr>
        <w:t xml:space="preserve"> Trust are: Brine Leas, </w:t>
      </w:r>
      <w:proofErr w:type="spellStart"/>
      <w:r w:rsidRPr="00FD0241">
        <w:rPr>
          <w:rFonts w:ascii="Calibri" w:hAnsi="Calibri" w:cs="Calibri"/>
          <w:szCs w:val="24"/>
        </w:rPr>
        <w:t>Audlem</w:t>
      </w:r>
      <w:proofErr w:type="spellEnd"/>
      <w:r w:rsidRPr="00FD0241">
        <w:rPr>
          <w:rFonts w:ascii="Calibri" w:hAnsi="Calibri" w:cs="Calibri"/>
          <w:szCs w:val="24"/>
        </w:rPr>
        <w:t xml:space="preserve"> St James </w:t>
      </w:r>
      <w:proofErr w:type="spellStart"/>
      <w:r w:rsidRPr="00FD0241">
        <w:rPr>
          <w:rFonts w:ascii="Calibri" w:hAnsi="Calibri" w:cs="Calibri"/>
          <w:szCs w:val="24"/>
        </w:rPr>
        <w:t>CofE</w:t>
      </w:r>
      <w:proofErr w:type="spellEnd"/>
      <w:r w:rsidRPr="00FD0241">
        <w:rPr>
          <w:rFonts w:ascii="Calibri" w:hAnsi="Calibri" w:cs="Calibri"/>
          <w:szCs w:val="24"/>
        </w:rPr>
        <w:t xml:space="preserve"> </w:t>
      </w:r>
      <w:r w:rsidRPr="00FD0241">
        <w:rPr>
          <w:rFonts w:ascii="Calibri" w:hAnsi="Calibri" w:cs="Calibri"/>
          <w:bCs/>
          <w:szCs w:val="24"/>
        </w:rPr>
        <w:t>Primary</w:t>
      </w:r>
      <w:r w:rsidRPr="00FD0241">
        <w:rPr>
          <w:rFonts w:ascii="Calibri" w:hAnsi="Calibri" w:cs="Calibri"/>
          <w:szCs w:val="24"/>
        </w:rPr>
        <w:t xml:space="preserve">, </w:t>
      </w:r>
      <w:proofErr w:type="spellStart"/>
      <w:r w:rsidRPr="00FD0241">
        <w:rPr>
          <w:rFonts w:ascii="Calibri" w:hAnsi="Calibri" w:cs="Calibri"/>
          <w:szCs w:val="24"/>
        </w:rPr>
        <w:t>Alsager</w:t>
      </w:r>
      <w:proofErr w:type="spellEnd"/>
      <w:r w:rsidRPr="00FD0241">
        <w:rPr>
          <w:rFonts w:ascii="Calibri" w:hAnsi="Calibri" w:cs="Calibri"/>
          <w:szCs w:val="24"/>
        </w:rPr>
        <w:t xml:space="preserve"> Highfields Primary, </w:t>
      </w:r>
      <w:proofErr w:type="spellStart"/>
      <w:r w:rsidRPr="00FD0241">
        <w:rPr>
          <w:rFonts w:ascii="Calibri" w:hAnsi="Calibri" w:cs="Calibri"/>
          <w:szCs w:val="24"/>
        </w:rPr>
        <w:t>Alsager</w:t>
      </w:r>
      <w:proofErr w:type="spellEnd"/>
      <w:r w:rsidRPr="00FD0241">
        <w:rPr>
          <w:rFonts w:ascii="Calibri" w:hAnsi="Calibri" w:cs="Calibri"/>
          <w:szCs w:val="24"/>
        </w:rPr>
        <w:t xml:space="preserve"> School and Weston Village </w:t>
      </w:r>
      <w:r w:rsidRPr="00FD0241">
        <w:rPr>
          <w:rFonts w:ascii="Calibri" w:hAnsi="Calibri" w:cs="Calibri"/>
          <w:bCs/>
          <w:szCs w:val="24"/>
        </w:rPr>
        <w:t>Primary</w:t>
      </w:r>
      <w:r w:rsidRPr="00FD0241">
        <w:rPr>
          <w:rFonts w:ascii="Calibri" w:hAnsi="Calibri" w:cs="Calibri"/>
          <w:szCs w:val="24"/>
        </w:rPr>
        <w:t xml:space="preserve">. </w:t>
      </w:r>
    </w:p>
    <w:p w:rsidR="00F02D36" w:rsidRPr="00FD0241" w:rsidRDefault="00F02D36" w:rsidP="00F02D36">
      <w:r w:rsidRPr="00FD0241">
        <w:rPr>
          <w:rFonts w:ascii="Calibri" w:hAnsi="Calibri" w:cs="Calibri"/>
          <w:szCs w:val="24"/>
        </w:rPr>
        <w:t xml:space="preserve">Joining the </w:t>
      </w:r>
      <w:proofErr w:type="spellStart"/>
      <w:r w:rsidRPr="00FD0241">
        <w:rPr>
          <w:rFonts w:ascii="Calibri" w:hAnsi="Calibri" w:cs="Calibri"/>
          <w:szCs w:val="24"/>
        </w:rPr>
        <w:t>Cornovii</w:t>
      </w:r>
      <w:proofErr w:type="spellEnd"/>
      <w:r w:rsidRPr="00FD0241">
        <w:rPr>
          <w:rFonts w:ascii="Calibri" w:hAnsi="Calibri" w:cs="Calibri"/>
          <w:szCs w:val="24"/>
        </w:rPr>
        <w:t xml:space="preserve"> Trust will </w:t>
      </w:r>
      <w:r w:rsidRPr="00FD0241">
        <w:t xml:space="preserve">mean we will have more capacity and expertise to support our young people, create opportunities for staff and potentially raise our already excellent standards. </w:t>
      </w:r>
    </w:p>
    <w:p w:rsidR="00F02D36" w:rsidRPr="00FD0241" w:rsidRDefault="00F02D36" w:rsidP="00F02D36">
      <w:r w:rsidRPr="00FD0241">
        <w:t xml:space="preserve">Richard </w:t>
      </w:r>
      <w:proofErr w:type="spellStart"/>
      <w:r w:rsidRPr="00FD0241">
        <w:t>Middlebrook</w:t>
      </w:r>
      <w:proofErr w:type="spellEnd"/>
      <w:r w:rsidRPr="00FD0241">
        <w:t xml:space="preserve">, as the CEO of the </w:t>
      </w:r>
      <w:proofErr w:type="spellStart"/>
      <w:r w:rsidRPr="00FD0241">
        <w:t>Cornovii</w:t>
      </w:r>
      <w:proofErr w:type="spellEnd"/>
      <w:r w:rsidRPr="00FD0241">
        <w:t xml:space="preserve"> Trust, and the Trustees have overall </w:t>
      </w:r>
      <w:r w:rsidRPr="00FD0241">
        <w:rPr>
          <w:bCs/>
        </w:rPr>
        <w:t>accountability</w:t>
      </w:r>
      <w:r w:rsidRPr="00FD0241">
        <w:t xml:space="preserve"> for the schools within the Trust however </w:t>
      </w:r>
      <w:r w:rsidRPr="00FD0241">
        <w:rPr>
          <w:bCs/>
        </w:rPr>
        <w:t>responsibility for</w:t>
      </w:r>
      <w:r w:rsidRPr="00FD0241">
        <w:rPr>
          <w:b/>
          <w:bCs/>
        </w:rPr>
        <w:t xml:space="preserve"> </w:t>
      </w:r>
      <w:r w:rsidRPr="00FD0241">
        <w:t xml:space="preserve">the leadership and management of each school is delegated to the </w:t>
      </w:r>
      <w:proofErr w:type="spellStart"/>
      <w:r w:rsidRPr="00FD0241">
        <w:t>Headteachers</w:t>
      </w:r>
      <w:proofErr w:type="spellEnd"/>
      <w:r w:rsidRPr="00FD0241">
        <w:t xml:space="preserve"> and local governing bodies. As such, Pear Tree will retain our name, individuality and uniform and will still be led by Mrs Hadfield.</w:t>
      </w:r>
    </w:p>
    <w:p w:rsidR="00F02D36" w:rsidRPr="00FD0241" w:rsidRDefault="00F02D36" w:rsidP="00F02D36">
      <w:r w:rsidRPr="00FD0241">
        <w:t>Following a thorough and robust due diligence process, Pear Tree Governors have voted to proceed to the next stage of this potential merger. Tha</w:t>
      </w:r>
      <w:r>
        <w:t>t next stage involves informing</w:t>
      </w:r>
      <w:r w:rsidRPr="00FD0241">
        <w:t xml:space="preserve"> and consul</w:t>
      </w:r>
      <w:r>
        <w:t>ting with all key stakeholders:</w:t>
      </w:r>
      <w:r w:rsidRPr="00FD0241">
        <w:t xml:space="preserve"> staff, parents, pupils, local governing bodies, trade unions and the community. </w:t>
      </w:r>
    </w:p>
    <w:p w:rsidR="00F02D36" w:rsidRPr="00FD0241" w:rsidRDefault="00F02D36" w:rsidP="00F02D36">
      <w:r w:rsidRPr="00FD0241">
        <w:t xml:space="preserve">The window for this information sharing period will run from February </w:t>
      </w:r>
      <w:r w:rsidRPr="00FD0241">
        <w:rPr>
          <w:bCs/>
        </w:rPr>
        <w:t>5</w:t>
      </w:r>
      <w:r w:rsidRPr="00FD0241">
        <w:rPr>
          <w:vertAlign w:val="superscript"/>
        </w:rPr>
        <w:t>th</w:t>
      </w:r>
      <w:r w:rsidRPr="00FD0241">
        <w:t xml:space="preserve"> 2024 to March </w:t>
      </w:r>
      <w:r w:rsidRPr="00FD0241">
        <w:rPr>
          <w:bCs/>
        </w:rPr>
        <w:t>4</w:t>
      </w:r>
      <w:r w:rsidRPr="00FD0241">
        <w:rPr>
          <w:vertAlign w:val="superscript"/>
        </w:rPr>
        <w:t>th</w:t>
      </w:r>
      <w:r w:rsidRPr="00FD0241">
        <w:t xml:space="preserve"> 2024. This will be the opportunity to a</w:t>
      </w:r>
      <w:r>
        <w:t>sk any questions about the</w:t>
      </w:r>
      <w:r w:rsidRPr="00FD0241">
        <w:t xml:space="preserve"> proposed merger and make any representations which the governors would consider before their final vote on whether to proceed on March 18</w:t>
      </w:r>
      <w:r w:rsidRPr="00FD0241">
        <w:rPr>
          <w:vertAlign w:val="superscript"/>
        </w:rPr>
        <w:t>th</w:t>
      </w:r>
      <w:r w:rsidRPr="00FD0241">
        <w:t xml:space="preserve"> 2024. </w:t>
      </w:r>
    </w:p>
    <w:p w:rsidR="00F02D36" w:rsidRPr="00FD0241" w:rsidRDefault="00F02D36" w:rsidP="00F02D36">
      <w:r w:rsidRPr="00FD0241">
        <w:t xml:space="preserve">You can email questions or make any representations on this planned merger using </w:t>
      </w:r>
      <w:r>
        <w:t>the address admin</w:t>
      </w:r>
      <w:r w:rsidRPr="00FD0241">
        <w:t xml:space="preserve">@peartreeprimary.co.uk. Mr </w:t>
      </w:r>
      <w:proofErr w:type="spellStart"/>
      <w:r w:rsidRPr="00FD0241">
        <w:t>Middlebrook</w:t>
      </w:r>
      <w:proofErr w:type="spellEnd"/>
      <w:r w:rsidRPr="00FD0241">
        <w:t xml:space="preserve"> and governors will be at the Q&amp;A session at Pear Tree on February 12</w:t>
      </w:r>
      <w:r w:rsidRPr="00FD0241">
        <w:rPr>
          <w:vertAlign w:val="superscript"/>
        </w:rPr>
        <w:t>th</w:t>
      </w:r>
      <w:r w:rsidRPr="00FD0241">
        <w:t>. Attending the event is not compulsory</w:t>
      </w:r>
      <w:r w:rsidR="00FF41F6">
        <w:t xml:space="preserve"> and your questions may be answered by the attached FAQ sheet,</w:t>
      </w:r>
      <w:r w:rsidRPr="00FD0241">
        <w:t xml:space="preserve"> but we would very much welcome your presence.</w:t>
      </w:r>
    </w:p>
    <w:p w:rsidR="00F02D36" w:rsidRDefault="00F02D36" w:rsidP="00F02D36">
      <w:r w:rsidRPr="00FD0241">
        <w:t>Kind regards,</w:t>
      </w:r>
      <w:bookmarkStart w:id="0" w:name="_GoBack"/>
      <w:bookmarkEnd w:id="0"/>
    </w:p>
    <w:p w:rsidR="009759B2" w:rsidRDefault="009759B2" w:rsidP="00F02D36"/>
    <w:p w:rsidR="00630CE7" w:rsidRPr="00FD0241" w:rsidRDefault="00CC5578" w:rsidP="00F02D36">
      <w:r>
        <w:rPr>
          <w:noProof/>
          <w:lang w:eastAsia="en-GB"/>
        </w:rPr>
        <w:drawing>
          <wp:inline distT="0" distB="0" distL="0" distR="0">
            <wp:extent cx="809625" cy="2795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17" cy="2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025">
        <w:rPr>
          <w:rFonts w:ascii="Arial" w:hAnsi="Arial"/>
          <w:noProof/>
          <w:lang w:eastAsia="en-GB"/>
        </w:rPr>
        <w:t xml:space="preserve">                                                                                    </w:t>
      </w:r>
      <w:r w:rsidR="00343025" w:rsidRPr="002662B5">
        <w:rPr>
          <w:rFonts w:ascii="Arial" w:hAnsi="Arial"/>
          <w:noProof/>
          <w:lang w:eastAsia="en-GB"/>
        </w:rPr>
        <w:drawing>
          <wp:inline distT="0" distB="0" distL="0" distR="0" wp14:anchorId="73278050" wp14:editId="4D726B35">
            <wp:extent cx="1316990" cy="24735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22" cy="2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36" w:rsidRPr="00FD0241" w:rsidRDefault="00F02D36" w:rsidP="00630CE7">
      <w:pPr>
        <w:spacing w:after="0" w:line="240" w:lineRule="auto"/>
      </w:pPr>
      <w:r w:rsidRPr="00FD0241">
        <w:t>Mrs Ruth Hadfield</w:t>
      </w:r>
      <w:r w:rsidR="00630CE7">
        <w:t xml:space="preserve">                                              and </w:t>
      </w:r>
      <w:r w:rsidR="00630CE7">
        <w:tab/>
      </w:r>
      <w:r w:rsidR="00630CE7">
        <w:tab/>
      </w:r>
      <w:r w:rsidR="00630CE7">
        <w:tab/>
      </w:r>
      <w:r w:rsidR="00630CE7">
        <w:tab/>
        <w:t>Mr Simon Holden</w:t>
      </w:r>
    </w:p>
    <w:p w:rsidR="00844343" w:rsidRDefault="00F02D36" w:rsidP="00630CE7">
      <w:pPr>
        <w:spacing w:after="0" w:line="240" w:lineRule="auto"/>
      </w:pPr>
      <w:proofErr w:type="spellStart"/>
      <w:r w:rsidRPr="00FD0241">
        <w:t>Headteacher</w:t>
      </w:r>
      <w:proofErr w:type="spellEnd"/>
      <w:r w:rsidR="00630CE7">
        <w:tab/>
      </w:r>
      <w:r w:rsidR="00630CE7">
        <w:tab/>
      </w:r>
      <w:r w:rsidR="00630CE7">
        <w:tab/>
      </w:r>
      <w:r w:rsidR="00630CE7">
        <w:tab/>
      </w:r>
      <w:r w:rsidR="00630CE7">
        <w:tab/>
      </w:r>
      <w:r w:rsidR="00630CE7">
        <w:tab/>
      </w:r>
      <w:r w:rsidR="00630CE7">
        <w:tab/>
      </w:r>
      <w:r w:rsidR="00630CE7">
        <w:tab/>
        <w:t>Chair of Governors</w:t>
      </w:r>
    </w:p>
    <w:sectPr w:rsidR="00844343" w:rsidSect="00FD0241">
      <w:pgSz w:w="11906" w:h="16838"/>
      <w:pgMar w:top="720" w:right="1361" w:bottom="72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36"/>
    <w:rsid w:val="00343025"/>
    <w:rsid w:val="00630CE7"/>
    <w:rsid w:val="00844343"/>
    <w:rsid w:val="009759B2"/>
    <w:rsid w:val="00CC5578"/>
    <w:rsid w:val="00F02D36"/>
    <w:rsid w:val="00F20195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4F82"/>
  <w15:chartTrackingRefBased/>
  <w15:docId w15:val="{55C0311E-8323-4A66-A85C-03DF029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D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02D36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0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in@peartree.cheshire.sch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Stocks-Moore</dc:creator>
  <cp:keywords/>
  <dc:description/>
  <cp:lastModifiedBy>Nicola Stocks-Moore</cp:lastModifiedBy>
  <cp:revision>7</cp:revision>
  <dcterms:created xsi:type="dcterms:W3CDTF">2024-02-01T10:04:00Z</dcterms:created>
  <dcterms:modified xsi:type="dcterms:W3CDTF">2024-02-01T13:12:00Z</dcterms:modified>
</cp:coreProperties>
</file>